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785DF" w14:textId="77777777" w:rsidR="00DB12DD" w:rsidRDefault="00DB12DD" w:rsidP="00E34EC2">
      <w:pPr>
        <w:jc w:val="center"/>
        <w:rPr>
          <w:rFonts w:ascii="Times New Roman" w:hAnsi="Times New Roman" w:cs="Times New Roman"/>
          <w:b/>
          <w:sz w:val="32"/>
          <w:szCs w:val="32"/>
        </w:rPr>
      </w:pPr>
    </w:p>
    <w:p w14:paraId="68C86555" w14:textId="29EA2934" w:rsidR="00E4605F" w:rsidRPr="00A8153C" w:rsidRDefault="00E4605F" w:rsidP="00A80CB0">
      <w:pPr>
        <w:jc w:val="center"/>
        <w:rPr>
          <w:rFonts w:ascii="Times New Roman" w:hAnsi="Times New Roman" w:cs="Times New Roman"/>
          <w:b/>
          <w:sz w:val="32"/>
          <w:szCs w:val="32"/>
        </w:rPr>
      </w:pPr>
      <w:bookmarkStart w:id="0" w:name="_GoBack"/>
      <w:r w:rsidRPr="00A8153C">
        <w:rPr>
          <w:rFonts w:ascii="Times New Roman" w:hAnsi="Times New Roman" w:cs="Times New Roman"/>
          <w:b/>
          <w:sz w:val="32"/>
          <w:szCs w:val="32"/>
        </w:rPr>
        <w:t>CAHN/ ACHN ANNUAL CONFERENCE;</w:t>
      </w:r>
    </w:p>
    <w:p w14:paraId="56C85E28" w14:textId="77777777" w:rsidR="005D6547" w:rsidRDefault="009E6177" w:rsidP="00A80CB0">
      <w:pPr>
        <w:jc w:val="center"/>
        <w:rPr>
          <w:rFonts w:ascii="Times New Roman" w:hAnsi="Times New Roman" w:cs="Times New Roman"/>
          <w:b/>
          <w:sz w:val="32"/>
          <w:szCs w:val="32"/>
        </w:rPr>
      </w:pPr>
      <w:r w:rsidRPr="001257EB">
        <w:rPr>
          <w:rFonts w:ascii="Times New Roman" w:hAnsi="Times New Roman" w:cs="Times New Roman"/>
          <w:b/>
          <w:sz w:val="32"/>
          <w:szCs w:val="32"/>
        </w:rPr>
        <w:t>J</w:t>
      </w:r>
      <w:r w:rsidR="002656C6">
        <w:rPr>
          <w:rFonts w:ascii="Times New Roman" w:hAnsi="Times New Roman" w:cs="Times New Roman"/>
          <w:b/>
          <w:sz w:val="32"/>
          <w:szCs w:val="32"/>
        </w:rPr>
        <w:t>une</w:t>
      </w:r>
      <w:r w:rsidRPr="001257EB">
        <w:rPr>
          <w:rFonts w:ascii="Times New Roman" w:hAnsi="Times New Roman" w:cs="Times New Roman"/>
          <w:b/>
          <w:sz w:val="32"/>
          <w:szCs w:val="32"/>
        </w:rPr>
        <w:t xml:space="preserve"> </w:t>
      </w:r>
      <w:r w:rsidR="00E34EC2">
        <w:rPr>
          <w:rFonts w:ascii="Times New Roman" w:hAnsi="Times New Roman" w:cs="Times New Roman"/>
          <w:b/>
          <w:sz w:val="32"/>
          <w:szCs w:val="32"/>
        </w:rPr>
        <w:t>10</w:t>
      </w:r>
      <w:r w:rsidR="005D6547">
        <w:rPr>
          <w:rFonts w:ascii="Times New Roman" w:hAnsi="Times New Roman" w:cs="Times New Roman"/>
          <w:b/>
          <w:sz w:val="32"/>
          <w:szCs w:val="32"/>
        </w:rPr>
        <w:t>-</w:t>
      </w:r>
      <w:r w:rsidR="00E4605F" w:rsidRPr="001257EB">
        <w:rPr>
          <w:rFonts w:ascii="Times New Roman" w:hAnsi="Times New Roman" w:cs="Times New Roman"/>
          <w:b/>
          <w:sz w:val="32"/>
          <w:szCs w:val="32"/>
        </w:rPr>
        <w:t>1</w:t>
      </w:r>
      <w:r w:rsidR="00E34EC2">
        <w:rPr>
          <w:rFonts w:ascii="Times New Roman" w:hAnsi="Times New Roman" w:cs="Times New Roman"/>
          <w:b/>
          <w:sz w:val="32"/>
          <w:szCs w:val="32"/>
        </w:rPr>
        <w:t>2</w:t>
      </w:r>
      <w:r w:rsidRPr="001257EB">
        <w:rPr>
          <w:rFonts w:ascii="Times New Roman" w:hAnsi="Times New Roman" w:cs="Times New Roman"/>
          <w:b/>
          <w:sz w:val="32"/>
          <w:szCs w:val="32"/>
        </w:rPr>
        <w:t xml:space="preserve">, </w:t>
      </w:r>
      <w:r w:rsidR="00E4605F" w:rsidRPr="001257EB">
        <w:rPr>
          <w:rFonts w:ascii="Times New Roman" w:hAnsi="Times New Roman" w:cs="Times New Roman"/>
          <w:b/>
          <w:sz w:val="32"/>
          <w:szCs w:val="32"/>
        </w:rPr>
        <w:t>20</w:t>
      </w:r>
      <w:r w:rsidR="00AE3192">
        <w:rPr>
          <w:rFonts w:ascii="Times New Roman" w:hAnsi="Times New Roman" w:cs="Times New Roman"/>
          <w:b/>
          <w:sz w:val="32"/>
          <w:szCs w:val="32"/>
        </w:rPr>
        <w:t>20</w:t>
      </w:r>
    </w:p>
    <w:p w14:paraId="6AE46636" w14:textId="712583E3" w:rsidR="00E4605F" w:rsidRPr="001257EB" w:rsidRDefault="00E4605F" w:rsidP="00A80CB0">
      <w:pPr>
        <w:jc w:val="center"/>
        <w:rPr>
          <w:rFonts w:ascii="Times New Roman" w:hAnsi="Times New Roman" w:cs="Times New Roman"/>
          <w:b/>
          <w:sz w:val="32"/>
          <w:szCs w:val="32"/>
        </w:rPr>
      </w:pPr>
      <w:r w:rsidRPr="001257EB">
        <w:rPr>
          <w:rFonts w:ascii="Times New Roman" w:hAnsi="Times New Roman" w:cs="Times New Roman"/>
          <w:b/>
          <w:sz w:val="32"/>
          <w:szCs w:val="32"/>
        </w:rPr>
        <w:t xml:space="preserve"> </w:t>
      </w:r>
      <w:r w:rsidR="00E34EC2">
        <w:rPr>
          <w:rFonts w:ascii="Times New Roman" w:hAnsi="Times New Roman" w:cs="Times New Roman"/>
          <w:b/>
          <w:sz w:val="32"/>
          <w:szCs w:val="32"/>
        </w:rPr>
        <w:t>O</w:t>
      </w:r>
      <w:r w:rsidR="002656C6">
        <w:rPr>
          <w:rFonts w:ascii="Times New Roman" w:hAnsi="Times New Roman" w:cs="Times New Roman"/>
          <w:b/>
          <w:sz w:val="32"/>
          <w:szCs w:val="32"/>
        </w:rPr>
        <w:t>ttawa</w:t>
      </w:r>
      <w:r w:rsidRPr="001257EB">
        <w:rPr>
          <w:rFonts w:ascii="Times New Roman" w:hAnsi="Times New Roman" w:cs="Times New Roman"/>
          <w:b/>
          <w:sz w:val="32"/>
          <w:szCs w:val="32"/>
        </w:rPr>
        <w:t xml:space="preserve">, </w:t>
      </w:r>
      <w:r w:rsidR="00E34EC2">
        <w:rPr>
          <w:rFonts w:ascii="Times New Roman" w:hAnsi="Times New Roman" w:cs="Times New Roman"/>
          <w:b/>
          <w:sz w:val="32"/>
          <w:szCs w:val="32"/>
        </w:rPr>
        <w:t>ON</w:t>
      </w:r>
    </w:p>
    <w:p w14:paraId="57321AE1" w14:textId="13DDCA5F" w:rsidR="002C2446" w:rsidRPr="001257EB" w:rsidRDefault="001257EB" w:rsidP="00A80CB0">
      <w:pPr>
        <w:jc w:val="center"/>
        <w:rPr>
          <w:rFonts w:ascii="Times New Roman" w:hAnsi="Times New Roman" w:cs="Times New Roman"/>
          <w:sz w:val="24"/>
          <w:szCs w:val="24"/>
        </w:rPr>
      </w:pPr>
      <w:r w:rsidRPr="001257EB">
        <w:rPr>
          <w:rFonts w:ascii="Times New Roman" w:hAnsi="Times New Roman" w:cs="Times New Roman"/>
          <w:sz w:val="24"/>
          <w:szCs w:val="24"/>
        </w:rPr>
        <w:t>Hosted by</w:t>
      </w:r>
      <w:r w:rsidR="00C2385B">
        <w:rPr>
          <w:rFonts w:ascii="Times New Roman" w:hAnsi="Times New Roman" w:cs="Times New Roman"/>
          <w:sz w:val="24"/>
          <w:szCs w:val="24"/>
        </w:rPr>
        <w:t xml:space="preserve"> the</w:t>
      </w:r>
      <w:r w:rsidRPr="001257EB">
        <w:rPr>
          <w:rFonts w:ascii="Times New Roman" w:hAnsi="Times New Roman" w:cs="Times New Roman"/>
          <w:sz w:val="24"/>
          <w:szCs w:val="24"/>
        </w:rPr>
        <w:t xml:space="preserve"> Nursing</w:t>
      </w:r>
      <w:r>
        <w:rPr>
          <w:rFonts w:ascii="Times New Roman" w:hAnsi="Times New Roman" w:cs="Times New Roman"/>
          <w:sz w:val="24"/>
          <w:szCs w:val="24"/>
        </w:rPr>
        <w:t xml:space="preserve"> History </w:t>
      </w:r>
      <w:r w:rsidR="00E34EC2">
        <w:rPr>
          <w:rFonts w:ascii="Times New Roman" w:hAnsi="Times New Roman" w:cs="Times New Roman"/>
          <w:sz w:val="24"/>
          <w:szCs w:val="24"/>
        </w:rPr>
        <w:t>Research Unit</w:t>
      </w:r>
      <w:r w:rsidR="00C2385B" w:rsidRPr="00C2385B">
        <w:rPr>
          <w:rFonts w:ascii="Times New Roman" w:hAnsi="Times New Roman" w:cs="Times New Roman"/>
          <w:sz w:val="24"/>
          <w:szCs w:val="24"/>
        </w:rPr>
        <w:t>-</w:t>
      </w:r>
      <w:r w:rsidR="00C2385B" w:rsidRPr="00DB12DD">
        <w:rPr>
          <w:rFonts w:ascii="Times New Roman" w:hAnsi="Times New Roman" w:cs="Times New Roman"/>
          <w:sz w:val="24"/>
          <w:szCs w:val="24"/>
        </w:rPr>
        <w:t xml:space="preserve">Unité de recherche sur l’histoire du </w:t>
      </w:r>
      <w:r w:rsidR="00C2385B" w:rsidRPr="00DB12DD">
        <w:rPr>
          <w:rFonts w:ascii="Times New Roman" w:hAnsi="Times New Roman" w:cs="Times New Roman"/>
          <w:i/>
          <w:sz w:val="24"/>
          <w:szCs w:val="24"/>
        </w:rPr>
        <w:t>nursing</w:t>
      </w:r>
      <w:r w:rsidR="00C2385B" w:rsidRPr="00DB12DD">
        <w:rPr>
          <w:rFonts w:ascii="Times New Roman" w:hAnsi="Times New Roman" w:cs="Times New Roman"/>
          <w:sz w:val="24"/>
          <w:szCs w:val="24"/>
        </w:rPr>
        <w:t xml:space="preserve"> (NHRU-URHN)</w:t>
      </w:r>
    </w:p>
    <w:bookmarkEnd w:id="0"/>
    <w:p w14:paraId="383E0DEB" w14:textId="77777777" w:rsidR="005619EA" w:rsidRPr="005619EA" w:rsidRDefault="005619EA" w:rsidP="00A80CB0">
      <w:pPr>
        <w:jc w:val="center"/>
        <w:rPr>
          <w:rFonts w:ascii="Times New Roman" w:hAnsi="Times New Roman" w:cs="Times New Roman"/>
          <w:sz w:val="24"/>
          <w:szCs w:val="24"/>
        </w:rPr>
      </w:pPr>
    </w:p>
    <w:p w14:paraId="3FA8C497" w14:textId="77777777" w:rsidR="00E4605F" w:rsidRPr="002C2446" w:rsidRDefault="005619EA" w:rsidP="00A80CB0">
      <w:pPr>
        <w:jc w:val="center"/>
        <w:rPr>
          <w:rFonts w:ascii="Times New Roman" w:hAnsi="Times New Roman" w:cs="Times New Roman"/>
          <w:sz w:val="28"/>
          <w:szCs w:val="28"/>
        </w:rPr>
      </w:pPr>
      <w:r w:rsidRPr="002C2446">
        <w:rPr>
          <w:rFonts w:ascii="Times New Roman" w:hAnsi="Times New Roman" w:cs="Times New Roman"/>
          <w:sz w:val="28"/>
          <w:szCs w:val="28"/>
        </w:rPr>
        <w:t>CA</w:t>
      </w:r>
      <w:r w:rsidR="00E4605F" w:rsidRPr="002C2446">
        <w:rPr>
          <w:rFonts w:ascii="Times New Roman" w:hAnsi="Times New Roman" w:cs="Times New Roman"/>
          <w:sz w:val="28"/>
          <w:szCs w:val="28"/>
        </w:rPr>
        <w:t>LL for ABSTRACTS</w:t>
      </w:r>
    </w:p>
    <w:p w14:paraId="488AB4FD" w14:textId="77777777" w:rsidR="002C2446" w:rsidRPr="002C2446" w:rsidRDefault="00A8153C" w:rsidP="00A80CB0">
      <w:pPr>
        <w:jc w:val="center"/>
        <w:rPr>
          <w:rFonts w:ascii="Times New Roman" w:hAnsi="Times New Roman" w:cs="Times New Roman"/>
          <w:sz w:val="28"/>
          <w:szCs w:val="28"/>
        </w:rPr>
      </w:pPr>
      <w:r>
        <w:rPr>
          <w:rFonts w:ascii="Times New Roman" w:hAnsi="Times New Roman" w:cs="Times New Roman"/>
          <w:sz w:val="28"/>
          <w:szCs w:val="28"/>
        </w:rPr>
        <w:t>“</w:t>
      </w:r>
      <w:r w:rsidR="00846453">
        <w:rPr>
          <w:rFonts w:ascii="Times New Roman" w:hAnsi="Times New Roman" w:cs="Times New Roman"/>
          <w:sz w:val="28"/>
          <w:szCs w:val="28"/>
        </w:rPr>
        <w:t xml:space="preserve">Care </w:t>
      </w:r>
      <w:r w:rsidR="00721A5E">
        <w:rPr>
          <w:rFonts w:ascii="Times New Roman" w:hAnsi="Times New Roman" w:cs="Times New Roman"/>
          <w:sz w:val="28"/>
          <w:szCs w:val="28"/>
        </w:rPr>
        <w:t>i</w:t>
      </w:r>
      <w:r w:rsidR="00846453">
        <w:rPr>
          <w:rFonts w:ascii="Times New Roman" w:hAnsi="Times New Roman" w:cs="Times New Roman"/>
          <w:sz w:val="28"/>
          <w:szCs w:val="28"/>
        </w:rPr>
        <w:t>n Conflict</w:t>
      </w:r>
      <w:r w:rsidR="00E4605F" w:rsidRPr="002C2446">
        <w:rPr>
          <w:rFonts w:ascii="Times New Roman" w:hAnsi="Times New Roman" w:cs="Times New Roman"/>
          <w:sz w:val="28"/>
          <w:szCs w:val="28"/>
        </w:rPr>
        <w:t>:</w:t>
      </w:r>
    </w:p>
    <w:p w14:paraId="0C4E297A" w14:textId="77777777" w:rsidR="00E4605F" w:rsidRPr="002C2446" w:rsidRDefault="00846453" w:rsidP="00A80CB0">
      <w:pPr>
        <w:jc w:val="center"/>
        <w:rPr>
          <w:rFonts w:ascii="Times New Roman" w:hAnsi="Times New Roman" w:cs="Times New Roman"/>
          <w:i/>
          <w:sz w:val="28"/>
          <w:szCs w:val="28"/>
        </w:rPr>
      </w:pPr>
      <w:r>
        <w:rPr>
          <w:rFonts w:ascii="Times New Roman" w:hAnsi="Times New Roman" w:cs="Times New Roman"/>
          <w:i/>
          <w:sz w:val="28"/>
          <w:szCs w:val="28"/>
        </w:rPr>
        <w:t xml:space="preserve">Healthcare </w:t>
      </w:r>
      <w:r w:rsidR="00721A5E">
        <w:rPr>
          <w:rFonts w:ascii="Times New Roman" w:hAnsi="Times New Roman" w:cs="Times New Roman"/>
          <w:i/>
          <w:sz w:val="28"/>
          <w:szCs w:val="28"/>
        </w:rPr>
        <w:t>under</w:t>
      </w:r>
      <w:r>
        <w:rPr>
          <w:rFonts w:ascii="Times New Roman" w:hAnsi="Times New Roman" w:cs="Times New Roman"/>
          <w:i/>
          <w:sz w:val="28"/>
          <w:szCs w:val="28"/>
        </w:rPr>
        <w:t xml:space="preserve"> Tension</w:t>
      </w:r>
      <w:r w:rsidR="00E4605F" w:rsidRPr="002C2446">
        <w:rPr>
          <w:rFonts w:ascii="Times New Roman" w:hAnsi="Times New Roman" w:cs="Times New Roman"/>
          <w:i/>
          <w:sz w:val="28"/>
          <w:szCs w:val="28"/>
        </w:rPr>
        <w:t>”</w:t>
      </w:r>
    </w:p>
    <w:p w14:paraId="031E061D" w14:textId="7720C391" w:rsidR="0080775B" w:rsidRDefault="0080775B">
      <w:pPr>
        <w:rPr>
          <w:rFonts w:ascii="Times New Roman" w:hAnsi="Times New Roman" w:cs="Times New Roman"/>
          <w:sz w:val="24"/>
          <w:szCs w:val="24"/>
        </w:rPr>
      </w:pPr>
    </w:p>
    <w:p w14:paraId="51945374" w14:textId="71B5DC3A" w:rsidR="0044638A" w:rsidRPr="00A80CB0" w:rsidRDefault="0044638A" w:rsidP="0044638A">
      <w:pPr>
        <w:jc w:val="center"/>
        <w:rPr>
          <w:rFonts w:ascii="Times New Roman" w:hAnsi="Times New Roman" w:cs="Times New Roman"/>
          <w:sz w:val="24"/>
          <w:szCs w:val="24"/>
        </w:rPr>
      </w:pPr>
      <w:r w:rsidRPr="00A80CB0">
        <w:rPr>
          <w:rFonts w:ascii="Times New Roman" w:hAnsi="Times New Roman" w:cs="Times New Roman"/>
          <w:sz w:val="24"/>
          <w:szCs w:val="24"/>
        </w:rPr>
        <w:t xml:space="preserve">The history of nursing </w:t>
      </w:r>
      <w:r w:rsidR="00C2385B" w:rsidRPr="00A80CB0">
        <w:rPr>
          <w:rFonts w:ascii="Times New Roman" w:hAnsi="Times New Roman" w:cs="Times New Roman"/>
          <w:sz w:val="24"/>
          <w:szCs w:val="24"/>
        </w:rPr>
        <w:t>i</w:t>
      </w:r>
      <w:r w:rsidRPr="00A80CB0">
        <w:rPr>
          <w:rFonts w:ascii="Times New Roman" w:hAnsi="Times New Roman" w:cs="Times New Roman"/>
          <w:sz w:val="24"/>
          <w:szCs w:val="24"/>
        </w:rPr>
        <w:t xml:space="preserve">s deeply marked by conflicts. Whether it is the </w:t>
      </w:r>
      <w:r w:rsidR="00C2385B" w:rsidRPr="00A80CB0">
        <w:rPr>
          <w:rFonts w:ascii="Times New Roman" w:hAnsi="Times New Roman" w:cs="Times New Roman"/>
          <w:sz w:val="24"/>
          <w:szCs w:val="24"/>
        </w:rPr>
        <w:t>struggle</w:t>
      </w:r>
      <w:r w:rsidRPr="00A80CB0">
        <w:rPr>
          <w:rFonts w:ascii="Times New Roman" w:hAnsi="Times New Roman" w:cs="Times New Roman"/>
          <w:sz w:val="24"/>
          <w:szCs w:val="24"/>
        </w:rPr>
        <w:t xml:space="preserve"> for professional </w:t>
      </w:r>
      <w:r w:rsidR="00C2385B" w:rsidRPr="00A80CB0">
        <w:rPr>
          <w:rFonts w:ascii="Times New Roman" w:hAnsi="Times New Roman" w:cs="Times New Roman"/>
          <w:sz w:val="24"/>
          <w:szCs w:val="24"/>
        </w:rPr>
        <w:t>identity,</w:t>
      </w:r>
      <w:r w:rsidRPr="00A80CB0">
        <w:rPr>
          <w:rFonts w:ascii="Times New Roman" w:hAnsi="Times New Roman" w:cs="Times New Roman"/>
          <w:sz w:val="24"/>
          <w:szCs w:val="24"/>
        </w:rPr>
        <w:t xml:space="preserve"> </w:t>
      </w:r>
      <w:r w:rsidR="00C2385B" w:rsidRPr="00A80CB0">
        <w:rPr>
          <w:rFonts w:ascii="Times New Roman" w:hAnsi="Times New Roman" w:cs="Times New Roman"/>
          <w:sz w:val="24"/>
          <w:szCs w:val="24"/>
        </w:rPr>
        <w:t>engagement in military conflicts as medical staff, or the various sociopolitical barriers as nurses sought to carry out their nursing practice.</w:t>
      </w:r>
      <w:r w:rsidRPr="00A80CB0">
        <w:rPr>
          <w:rFonts w:ascii="Times New Roman" w:hAnsi="Times New Roman" w:cs="Times New Roman"/>
          <w:sz w:val="24"/>
          <w:szCs w:val="24"/>
        </w:rPr>
        <w:t xml:space="preserve"> It is this tension, inherent in the history of nursing, that we wish to </w:t>
      </w:r>
      <w:r w:rsidR="00C2385B" w:rsidRPr="00A80CB0">
        <w:rPr>
          <w:rFonts w:ascii="Times New Roman" w:hAnsi="Times New Roman" w:cs="Times New Roman"/>
          <w:sz w:val="24"/>
          <w:szCs w:val="24"/>
        </w:rPr>
        <w:t>explore</w:t>
      </w:r>
      <w:r w:rsidRPr="00A80CB0">
        <w:rPr>
          <w:rFonts w:ascii="Times New Roman" w:hAnsi="Times New Roman" w:cs="Times New Roman"/>
          <w:sz w:val="24"/>
          <w:szCs w:val="24"/>
        </w:rPr>
        <w:t xml:space="preserve"> during this conference. </w:t>
      </w:r>
    </w:p>
    <w:p w14:paraId="42526BE5" w14:textId="555CA859" w:rsidR="0044638A" w:rsidRPr="00A80CB0" w:rsidRDefault="00C2385B" w:rsidP="0044638A">
      <w:pPr>
        <w:jc w:val="center"/>
        <w:rPr>
          <w:rFonts w:ascii="Times New Roman" w:hAnsi="Times New Roman" w:cs="Times New Roman"/>
          <w:sz w:val="24"/>
          <w:szCs w:val="24"/>
        </w:rPr>
      </w:pPr>
      <w:r w:rsidRPr="00A80CB0">
        <w:rPr>
          <w:rFonts w:ascii="Times New Roman" w:hAnsi="Times New Roman" w:cs="Times New Roman"/>
          <w:sz w:val="24"/>
          <w:szCs w:val="24"/>
        </w:rPr>
        <w:t>Papers touching on the</w:t>
      </w:r>
      <w:r w:rsidR="007B49C9" w:rsidRPr="00A80CB0">
        <w:rPr>
          <w:rFonts w:ascii="Times New Roman" w:hAnsi="Times New Roman" w:cs="Times New Roman"/>
          <w:sz w:val="24"/>
          <w:szCs w:val="24"/>
        </w:rPr>
        <w:t xml:space="preserve"> broadly defined</w:t>
      </w:r>
      <w:r w:rsidRPr="00A80CB0">
        <w:rPr>
          <w:rFonts w:ascii="Times New Roman" w:hAnsi="Times New Roman" w:cs="Times New Roman"/>
          <w:sz w:val="24"/>
          <w:szCs w:val="24"/>
        </w:rPr>
        <w:t xml:space="preserve"> themes of tension</w:t>
      </w:r>
      <w:r w:rsidR="007B49C9" w:rsidRPr="00A80CB0">
        <w:rPr>
          <w:rFonts w:ascii="Times New Roman" w:hAnsi="Times New Roman" w:cs="Times New Roman"/>
          <w:sz w:val="24"/>
          <w:szCs w:val="24"/>
        </w:rPr>
        <w:t xml:space="preserve"> and conflict within nursing and healthcare are welcome. </w:t>
      </w:r>
      <w:r w:rsidR="0044638A" w:rsidRPr="00A80CB0">
        <w:rPr>
          <w:rFonts w:ascii="Times New Roman" w:hAnsi="Times New Roman" w:cs="Times New Roman"/>
          <w:sz w:val="24"/>
          <w:szCs w:val="24"/>
        </w:rPr>
        <w:t xml:space="preserve">The aim will be to highlight the different facets of conflicts in the history of health care.  </w:t>
      </w:r>
    </w:p>
    <w:p w14:paraId="6F021977" w14:textId="0BCFD534" w:rsidR="0044638A" w:rsidRPr="00A80CB0" w:rsidRDefault="0044638A" w:rsidP="0044638A">
      <w:pPr>
        <w:jc w:val="center"/>
        <w:rPr>
          <w:rFonts w:ascii="Times New Roman" w:hAnsi="Times New Roman" w:cs="Times New Roman"/>
          <w:sz w:val="24"/>
          <w:szCs w:val="24"/>
        </w:rPr>
      </w:pPr>
      <w:r w:rsidRPr="00A80CB0">
        <w:rPr>
          <w:rFonts w:ascii="Times New Roman" w:hAnsi="Times New Roman" w:cs="Times New Roman"/>
          <w:sz w:val="24"/>
          <w:szCs w:val="24"/>
        </w:rPr>
        <w:t xml:space="preserve">Abstracts on other topics related to the history of nursing and health care will </w:t>
      </w:r>
      <w:r w:rsidR="007B49C9" w:rsidRPr="00A80CB0">
        <w:rPr>
          <w:rFonts w:ascii="Times New Roman" w:hAnsi="Times New Roman" w:cs="Times New Roman"/>
          <w:sz w:val="24"/>
          <w:szCs w:val="24"/>
        </w:rPr>
        <w:t xml:space="preserve">also </w:t>
      </w:r>
      <w:r w:rsidRPr="00A80CB0">
        <w:rPr>
          <w:rFonts w:ascii="Times New Roman" w:hAnsi="Times New Roman" w:cs="Times New Roman"/>
          <w:sz w:val="24"/>
          <w:szCs w:val="24"/>
        </w:rPr>
        <w:t xml:space="preserve">be reviewed by the selection committee. </w:t>
      </w:r>
    </w:p>
    <w:p w14:paraId="3F554AE9" w14:textId="6E710633" w:rsidR="00E20354" w:rsidRPr="00A80CB0" w:rsidRDefault="00E20354" w:rsidP="00E20354">
      <w:pPr>
        <w:jc w:val="center"/>
        <w:rPr>
          <w:rFonts w:ascii="Times New Roman" w:hAnsi="Times New Roman" w:cs="Times New Roman"/>
          <w:sz w:val="24"/>
          <w:szCs w:val="24"/>
        </w:rPr>
      </w:pPr>
      <w:r w:rsidRPr="00A80CB0">
        <w:rPr>
          <w:rFonts w:ascii="Times New Roman" w:hAnsi="Times New Roman" w:cs="Times New Roman"/>
          <w:sz w:val="24"/>
          <w:szCs w:val="24"/>
        </w:rPr>
        <w:t xml:space="preserve">Please submit a </w:t>
      </w:r>
      <w:r w:rsidR="00A80CB0" w:rsidRPr="00A80CB0">
        <w:rPr>
          <w:rFonts w:ascii="Times New Roman" w:hAnsi="Times New Roman" w:cs="Times New Roman"/>
          <w:sz w:val="24"/>
          <w:szCs w:val="24"/>
        </w:rPr>
        <w:t>one-page</w:t>
      </w:r>
      <w:r w:rsidRPr="00A80CB0">
        <w:rPr>
          <w:rFonts w:ascii="Times New Roman" w:hAnsi="Times New Roman" w:cs="Times New Roman"/>
          <w:sz w:val="24"/>
          <w:szCs w:val="24"/>
        </w:rPr>
        <w:t xml:space="preserve"> abstract (250 words max.) and a one page CV for consideration to the </w:t>
      </w:r>
      <w:hyperlink r:id="rId7" w:history="1">
        <w:r w:rsidRPr="00A80CB0">
          <w:rPr>
            <w:rStyle w:val="Hyperlink"/>
            <w:rFonts w:ascii="Times New Roman" w:hAnsi="Times New Roman" w:cs="Times New Roman"/>
            <w:sz w:val="24"/>
            <w:szCs w:val="24"/>
          </w:rPr>
          <w:t>Online form</w:t>
        </w:r>
      </w:hyperlink>
      <w:r w:rsidRPr="00A80CB0">
        <w:rPr>
          <w:rFonts w:ascii="Times New Roman" w:hAnsi="Times New Roman" w:cs="Times New Roman"/>
          <w:sz w:val="24"/>
          <w:szCs w:val="24"/>
        </w:rPr>
        <w:t xml:space="preserve">. </w:t>
      </w:r>
    </w:p>
    <w:p w14:paraId="753F702D" w14:textId="77777777" w:rsidR="00A80CB0" w:rsidRDefault="00A80CB0" w:rsidP="00A80CB0">
      <w:pPr>
        <w:spacing w:after="0"/>
        <w:jc w:val="center"/>
        <w:rPr>
          <w:rFonts w:ascii="Times New Roman" w:hAnsi="Times New Roman" w:cs="Times New Roman"/>
          <w:color w:val="0A0A0A"/>
          <w:sz w:val="24"/>
          <w:szCs w:val="24"/>
          <w:shd w:val="clear" w:color="auto" w:fill="FEFEFE"/>
        </w:rPr>
      </w:pPr>
    </w:p>
    <w:p w14:paraId="4D847163" w14:textId="137E7446" w:rsidR="00A80CB0" w:rsidRPr="00A80CB0" w:rsidRDefault="00A80CB0" w:rsidP="00A80CB0">
      <w:pPr>
        <w:jc w:val="center"/>
        <w:rPr>
          <w:rFonts w:ascii="Times New Roman" w:hAnsi="Times New Roman" w:cs="Times New Roman"/>
          <w:sz w:val="24"/>
          <w:szCs w:val="24"/>
        </w:rPr>
      </w:pPr>
      <w:r w:rsidRPr="00A80CB0">
        <w:rPr>
          <w:rFonts w:ascii="Times New Roman" w:hAnsi="Times New Roman" w:cs="Times New Roman"/>
          <w:color w:val="0A0A0A"/>
          <w:sz w:val="24"/>
          <w:szCs w:val="24"/>
          <w:shd w:val="clear" w:color="auto" w:fill="FEFEFE"/>
        </w:rPr>
        <w:t>The Programme Committee also encourages proposals for organised panels of three (3) related papers; in this case, please submit a panel proposal of less than 250 words in addition to an abstract and one-page CV from each presenter.</w:t>
      </w:r>
    </w:p>
    <w:p w14:paraId="53740F61" w14:textId="77777777" w:rsidR="00A80CB0" w:rsidRDefault="00A80CB0" w:rsidP="00E20354">
      <w:pPr>
        <w:jc w:val="center"/>
        <w:rPr>
          <w:rFonts w:ascii="Times New Roman" w:hAnsi="Times New Roman" w:cs="Times New Roman"/>
          <w:sz w:val="24"/>
          <w:szCs w:val="24"/>
        </w:rPr>
      </w:pPr>
    </w:p>
    <w:p w14:paraId="4627ADC0" w14:textId="7F1CA27E" w:rsidR="00E20354" w:rsidRPr="00A80CB0" w:rsidRDefault="00A80CB0" w:rsidP="00E20354">
      <w:pPr>
        <w:jc w:val="center"/>
        <w:rPr>
          <w:rFonts w:ascii="Times New Roman" w:hAnsi="Times New Roman" w:cs="Times New Roman"/>
          <w:sz w:val="28"/>
          <w:szCs w:val="28"/>
        </w:rPr>
      </w:pPr>
      <w:r>
        <w:rPr>
          <w:rFonts w:ascii="Times New Roman" w:hAnsi="Times New Roman" w:cs="Times New Roman"/>
          <w:sz w:val="28"/>
          <w:szCs w:val="28"/>
        </w:rPr>
        <w:t xml:space="preserve">Deadline for submission is </w:t>
      </w:r>
    </w:p>
    <w:p w14:paraId="7B41882C" w14:textId="7F2B642F" w:rsidR="00E20354" w:rsidRPr="00A80CB0" w:rsidRDefault="00E20354" w:rsidP="00E20354">
      <w:pPr>
        <w:jc w:val="center"/>
        <w:rPr>
          <w:rFonts w:ascii="Times New Roman" w:hAnsi="Times New Roman" w:cs="Times New Roman"/>
          <w:b/>
          <w:sz w:val="28"/>
          <w:szCs w:val="28"/>
          <w:u w:val="single"/>
        </w:rPr>
      </w:pPr>
      <w:r w:rsidRPr="00A80CB0">
        <w:rPr>
          <w:rFonts w:ascii="Times New Roman" w:hAnsi="Times New Roman" w:cs="Times New Roman"/>
          <w:b/>
          <w:sz w:val="28"/>
          <w:szCs w:val="28"/>
          <w:u w:val="single"/>
        </w:rPr>
        <w:t>December 1</w:t>
      </w:r>
      <w:r w:rsidRPr="00A80CB0">
        <w:rPr>
          <w:rFonts w:ascii="Times New Roman" w:hAnsi="Times New Roman" w:cs="Times New Roman"/>
          <w:b/>
          <w:sz w:val="28"/>
          <w:szCs w:val="28"/>
          <w:u w:val="single"/>
          <w:vertAlign w:val="superscript"/>
        </w:rPr>
        <w:t>st</w:t>
      </w:r>
      <w:r w:rsidR="00A80CB0" w:rsidRPr="00A80CB0">
        <w:rPr>
          <w:rFonts w:ascii="Times New Roman" w:hAnsi="Times New Roman" w:cs="Times New Roman"/>
          <w:b/>
          <w:sz w:val="28"/>
          <w:szCs w:val="28"/>
          <w:u w:val="single"/>
        </w:rPr>
        <w:t>,</w:t>
      </w:r>
      <w:r w:rsidRPr="00A80CB0">
        <w:rPr>
          <w:rFonts w:ascii="Times New Roman" w:hAnsi="Times New Roman" w:cs="Times New Roman"/>
          <w:b/>
          <w:sz w:val="28"/>
          <w:szCs w:val="28"/>
          <w:u w:val="single"/>
        </w:rPr>
        <w:t xml:space="preserve"> 2019</w:t>
      </w:r>
    </w:p>
    <w:p w14:paraId="177735E6" w14:textId="77777777" w:rsidR="00846453" w:rsidRDefault="00846453" w:rsidP="009E6177">
      <w:pPr>
        <w:rPr>
          <w:rFonts w:ascii="Times New Roman" w:hAnsi="Times New Roman" w:cs="Times New Roman"/>
          <w:sz w:val="24"/>
          <w:szCs w:val="24"/>
        </w:rPr>
      </w:pPr>
    </w:p>
    <w:p w14:paraId="4D29272F" w14:textId="42EC5897" w:rsidR="002F57A4" w:rsidRDefault="00A80CB0">
      <w:pPr>
        <w:rPr>
          <w:rFonts w:ascii="Times New Roman" w:hAnsi="Times New Roman" w:cs="Times New Roman"/>
          <w:sz w:val="24"/>
          <w:szCs w:val="24"/>
        </w:rPr>
      </w:pPr>
      <w:r>
        <w:rPr>
          <w:rFonts w:ascii="Times New Roman" w:hAnsi="Times New Roman" w:cs="Times New Roman"/>
          <w:sz w:val="24"/>
          <w:szCs w:val="24"/>
        </w:rPr>
        <w:t xml:space="preserve">For any questions: </w:t>
      </w:r>
      <w:hyperlink r:id="rId8" w:history="1">
        <w:r w:rsidRPr="00E97C97">
          <w:rPr>
            <w:rStyle w:val="Hyperlink"/>
            <w:rFonts w:ascii="Times New Roman" w:hAnsi="Times New Roman" w:cs="Times New Roman"/>
            <w:sz w:val="24"/>
            <w:szCs w:val="24"/>
          </w:rPr>
          <w:t>nhru@uottawa.ca</w:t>
        </w:r>
      </w:hyperlink>
      <w:r>
        <w:rPr>
          <w:rFonts w:ascii="Times New Roman" w:hAnsi="Times New Roman" w:cs="Times New Roman"/>
          <w:sz w:val="24"/>
          <w:szCs w:val="24"/>
        </w:rPr>
        <w:t xml:space="preserve"> </w:t>
      </w:r>
    </w:p>
    <w:p w14:paraId="3ED11F6C" w14:textId="77777777" w:rsidR="002F57A4" w:rsidRDefault="002F57A4">
      <w:pPr>
        <w:rPr>
          <w:rFonts w:ascii="Times New Roman" w:hAnsi="Times New Roman" w:cs="Times New Roman"/>
          <w:sz w:val="24"/>
          <w:szCs w:val="24"/>
        </w:rPr>
      </w:pPr>
    </w:p>
    <w:p w14:paraId="25443525" w14:textId="3DC945B1" w:rsidR="00721A5E" w:rsidRPr="002656C6" w:rsidRDefault="00721A5E" w:rsidP="00A80CB0">
      <w:pPr>
        <w:jc w:val="center"/>
        <w:rPr>
          <w:rFonts w:ascii="Times New Roman" w:hAnsi="Times New Roman" w:cs="Times New Roman"/>
          <w:b/>
          <w:caps/>
          <w:sz w:val="32"/>
          <w:szCs w:val="32"/>
          <w:lang w:val="fr-CA"/>
        </w:rPr>
      </w:pPr>
      <w:r w:rsidRPr="002656C6">
        <w:rPr>
          <w:rFonts w:ascii="Times New Roman" w:hAnsi="Times New Roman" w:cs="Times New Roman"/>
          <w:b/>
          <w:caps/>
          <w:sz w:val="32"/>
          <w:szCs w:val="32"/>
          <w:lang w:val="fr-CA"/>
        </w:rPr>
        <w:t>Colloque annuel de l’ACHN / CAHN</w:t>
      </w:r>
    </w:p>
    <w:p w14:paraId="690818CF" w14:textId="77777777" w:rsidR="00A80CB0" w:rsidRDefault="00721A5E" w:rsidP="00A80CB0">
      <w:pPr>
        <w:jc w:val="center"/>
        <w:rPr>
          <w:rFonts w:ascii="Times New Roman" w:hAnsi="Times New Roman" w:cs="Times New Roman"/>
          <w:b/>
          <w:sz w:val="32"/>
          <w:szCs w:val="32"/>
          <w:lang w:val="fr-CA"/>
        </w:rPr>
      </w:pPr>
      <w:r>
        <w:rPr>
          <w:rFonts w:ascii="Times New Roman" w:hAnsi="Times New Roman" w:cs="Times New Roman"/>
          <w:b/>
          <w:sz w:val="32"/>
          <w:szCs w:val="32"/>
          <w:lang w:val="fr-CA"/>
        </w:rPr>
        <w:t>10 au 12 Juin 20</w:t>
      </w:r>
      <w:r w:rsidR="00AE3192">
        <w:rPr>
          <w:rFonts w:ascii="Times New Roman" w:hAnsi="Times New Roman" w:cs="Times New Roman"/>
          <w:b/>
          <w:sz w:val="32"/>
          <w:szCs w:val="32"/>
          <w:lang w:val="fr-CA"/>
        </w:rPr>
        <w:t>20</w:t>
      </w:r>
    </w:p>
    <w:p w14:paraId="44B7981E" w14:textId="22D68DC3" w:rsidR="00721A5E" w:rsidRPr="00721A5E" w:rsidRDefault="00721A5E" w:rsidP="00A80CB0">
      <w:pPr>
        <w:jc w:val="center"/>
        <w:rPr>
          <w:rFonts w:ascii="Times New Roman" w:hAnsi="Times New Roman" w:cs="Times New Roman"/>
          <w:b/>
          <w:sz w:val="32"/>
          <w:szCs w:val="32"/>
          <w:lang w:val="fr-CA"/>
        </w:rPr>
      </w:pPr>
      <w:r>
        <w:rPr>
          <w:rFonts w:ascii="Times New Roman" w:hAnsi="Times New Roman" w:cs="Times New Roman"/>
          <w:b/>
          <w:sz w:val="32"/>
          <w:szCs w:val="32"/>
          <w:lang w:val="fr-CA"/>
        </w:rPr>
        <w:t>Ottawa</w:t>
      </w:r>
      <w:r w:rsidR="002656C6">
        <w:rPr>
          <w:rFonts w:ascii="Times New Roman" w:hAnsi="Times New Roman" w:cs="Times New Roman"/>
          <w:b/>
          <w:sz w:val="32"/>
          <w:szCs w:val="32"/>
          <w:lang w:val="fr-CA"/>
        </w:rPr>
        <w:t>,</w:t>
      </w:r>
      <w:r w:rsidR="00A80CB0">
        <w:rPr>
          <w:rFonts w:ascii="Times New Roman" w:hAnsi="Times New Roman" w:cs="Times New Roman"/>
          <w:b/>
          <w:sz w:val="32"/>
          <w:szCs w:val="32"/>
          <w:lang w:val="fr-CA"/>
        </w:rPr>
        <w:t xml:space="preserve"> ON</w:t>
      </w:r>
    </w:p>
    <w:p w14:paraId="430792A4" w14:textId="77777777" w:rsidR="002656C6" w:rsidRPr="002656C6" w:rsidRDefault="002656C6" w:rsidP="00A80CB0">
      <w:pPr>
        <w:jc w:val="center"/>
        <w:rPr>
          <w:rFonts w:ascii="Times New Roman" w:hAnsi="Times New Roman" w:cs="Times New Roman"/>
          <w:sz w:val="24"/>
          <w:szCs w:val="24"/>
          <w:lang w:val="fr-CA"/>
        </w:rPr>
      </w:pPr>
      <w:r>
        <w:rPr>
          <w:rFonts w:ascii="Times New Roman" w:hAnsi="Times New Roman" w:cs="Times New Roman"/>
          <w:sz w:val="24"/>
          <w:szCs w:val="24"/>
          <w:lang w:val="fr-CA"/>
        </w:rPr>
        <w:t xml:space="preserve">Accueilli par la </w:t>
      </w:r>
      <w:r w:rsidRPr="002656C6">
        <w:rPr>
          <w:rFonts w:ascii="Times New Roman" w:hAnsi="Times New Roman" w:cs="Times New Roman"/>
          <w:sz w:val="24"/>
          <w:szCs w:val="24"/>
          <w:lang w:val="fr-CA"/>
        </w:rPr>
        <w:t xml:space="preserve">Nursing History Research Unit-Unité de recherche sur l’histoire du </w:t>
      </w:r>
      <w:r w:rsidRPr="002656C6">
        <w:rPr>
          <w:rFonts w:ascii="Times New Roman" w:hAnsi="Times New Roman" w:cs="Times New Roman"/>
          <w:i/>
          <w:sz w:val="24"/>
          <w:szCs w:val="24"/>
          <w:lang w:val="fr-CA"/>
        </w:rPr>
        <w:t>nursing</w:t>
      </w:r>
      <w:r w:rsidRPr="002656C6">
        <w:rPr>
          <w:rFonts w:ascii="Times New Roman" w:hAnsi="Times New Roman" w:cs="Times New Roman"/>
          <w:sz w:val="24"/>
          <w:szCs w:val="24"/>
          <w:lang w:val="fr-CA"/>
        </w:rPr>
        <w:t xml:space="preserve"> (NHRU-URHN)</w:t>
      </w:r>
    </w:p>
    <w:p w14:paraId="6D851611" w14:textId="14916C08" w:rsidR="00721A5E" w:rsidRPr="00721A5E" w:rsidRDefault="00721A5E" w:rsidP="00A80CB0">
      <w:pPr>
        <w:jc w:val="center"/>
        <w:rPr>
          <w:rFonts w:ascii="Times New Roman" w:hAnsi="Times New Roman" w:cs="Times New Roman"/>
          <w:sz w:val="24"/>
          <w:szCs w:val="24"/>
          <w:lang w:val="fr-CA"/>
        </w:rPr>
      </w:pPr>
    </w:p>
    <w:p w14:paraId="25AC84AF" w14:textId="77777777" w:rsidR="00721A5E" w:rsidRPr="00721A5E" w:rsidRDefault="00721A5E" w:rsidP="00A80CB0">
      <w:pPr>
        <w:jc w:val="center"/>
        <w:rPr>
          <w:rFonts w:ascii="Times New Roman" w:hAnsi="Times New Roman" w:cs="Times New Roman"/>
          <w:sz w:val="24"/>
          <w:szCs w:val="24"/>
          <w:lang w:val="fr-CA"/>
        </w:rPr>
      </w:pPr>
    </w:p>
    <w:p w14:paraId="666B06D0" w14:textId="77777777" w:rsidR="00721A5E" w:rsidRPr="002656C6" w:rsidRDefault="00721A5E" w:rsidP="00A80CB0">
      <w:pPr>
        <w:jc w:val="center"/>
        <w:rPr>
          <w:rFonts w:ascii="Times New Roman" w:hAnsi="Times New Roman" w:cs="Times New Roman"/>
          <w:caps/>
          <w:sz w:val="28"/>
          <w:szCs w:val="28"/>
          <w:lang w:val="fr-CA"/>
        </w:rPr>
      </w:pPr>
      <w:r w:rsidRPr="002656C6">
        <w:rPr>
          <w:rFonts w:ascii="Times New Roman" w:hAnsi="Times New Roman" w:cs="Times New Roman"/>
          <w:caps/>
          <w:sz w:val="28"/>
          <w:szCs w:val="28"/>
          <w:lang w:val="fr-CA"/>
        </w:rPr>
        <w:t>Appel à communications</w:t>
      </w:r>
    </w:p>
    <w:p w14:paraId="32F14037" w14:textId="77777777" w:rsidR="00721A5E" w:rsidRPr="00721A5E" w:rsidRDefault="00721A5E" w:rsidP="00A80CB0">
      <w:pPr>
        <w:jc w:val="center"/>
        <w:rPr>
          <w:rFonts w:ascii="Times New Roman" w:hAnsi="Times New Roman" w:cs="Times New Roman"/>
          <w:sz w:val="28"/>
          <w:szCs w:val="28"/>
          <w:lang w:val="fr-CA"/>
        </w:rPr>
      </w:pPr>
      <w:r w:rsidRPr="00721A5E">
        <w:rPr>
          <w:rFonts w:ascii="Times New Roman" w:hAnsi="Times New Roman" w:cs="Times New Roman"/>
          <w:sz w:val="28"/>
          <w:szCs w:val="28"/>
          <w:lang w:val="fr-CA"/>
        </w:rPr>
        <w:t>“</w:t>
      </w:r>
      <w:r>
        <w:rPr>
          <w:rFonts w:ascii="Times New Roman" w:hAnsi="Times New Roman" w:cs="Times New Roman"/>
          <w:sz w:val="28"/>
          <w:szCs w:val="28"/>
          <w:lang w:val="fr-CA"/>
        </w:rPr>
        <w:t>Santé et conflit</w:t>
      </w:r>
      <w:r w:rsidRPr="00721A5E">
        <w:rPr>
          <w:rFonts w:ascii="Times New Roman" w:hAnsi="Times New Roman" w:cs="Times New Roman"/>
          <w:sz w:val="28"/>
          <w:szCs w:val="28"/>
          <w:lang w:val="fr-CA"/>
        </w:rPr>
        <w:t xml:space="preserve"> :</w:t>
      </w:r>
    </w:p>
    <w:p w14:paraId="6C3951F9" w14:textId="77777777" w:rsidR="00721A5E" w:rsidRPr="00721A5E" w:rsidRDefault="00721A5E" w:rsidP="00A80CB0">
      <w:pPr>
        <w:jc w:val="center"/>
        <w:rPr>
          <w:rFonts w:ascii="Times New Roman" w:hAnsi="Times New Roman" w:cs="Times New Roman"/>
          <w:i/>
          <w:sz w:val="28"/>
          <w:szCs w:val="28"/>
          <w:lang w:val="fr-CA"/>
        </w:rPr>
      </w:pPr>
      <w:r w:rsidRPr="00721A5E">
        <w:rPr>
          <w:rFonts w:ascii="Times New Roman" w:hAnsi="Times New Roman" w:cs="Times New Roman"/>
          <w:i/>
          <w:sz w:val="28"/>
          <w:szCs w:val="28"/>
          <w:lang w:val="fr-CA"/>
        </w:rPr>
        <w:t>Les soins sous tension”</w:t>
      </w:r>
    </w:p>
    <w:p w14:paraId="6E0AAF0C" w14:textId="77777777" w:rsidR="0080775B" w:rsidRPr="00A80CB0" w:rsidRDefault="0080775B" w:rsidP="00721A5E">
      <w:pPr>
        <w:jc w:val="both"/>
        <w:rPr>
          <w:rFonts w:ascii="Times New Roman" w:hAnsi="Times New Roman" w:cs="Times New Roman"/>
          <w:sz w:val="24"/>
          <w:szCs w:val="24"/>
          <w:lang w:val="fr-CA"/>
        </w:rPr>
      </w:pPr>
      <w:r w:rsidRPr="00A80CB0">
        <w:rPr>
          <w:rFonts w:ascii="Times New Roman" w:hAnsi="Times New Roman" w:cs="Times New Roman"/>
          <w:sz w:val="24"/>
          <w:szCs w:val="24"/>
          <w:lang w:val="fr-CA"/>
        </w:rPr>
        <w:t xml:space="preserve">L’histoire des soins infirmiers est marquée par le conflit. Que ce soit les batailles pour l’affirmation de leur autonomie professionnelle, les guerres pendant lesquelles elles furent mobilisées pour venir en aide à leurs compatriotes ou les nombreux conflits sociaux et politiques dans lesquelles elles durent s’engager, les infirmières ont toujours eu à lutter pour affirmer leur identité et la singularité de leur pratique soignante. C’est cette tension, inhérente à l’histoire des soins infirmiers, que nous souhaitons interroger au cours de ce colloque. </w:t>
      </w:r>
    </w:p>
    <w:p w14:paraId="2AEA4749" w14:textId="2BD5B089" w:rsidR="0080775B" w:rsidRPr="00A80CB0" w:rsidRDefault="0080775B" w:rsidP="00721A5E">
      <w:pPr>
        <w:jc w:val="both"/>
        <w:rPr>
          <w:rFonts w:ascii="Times New Roman" w:hAnsi="Times New Roman" w:cs="Times New Roman"/>
          <w:sz w:val="24"/>
          <w:szCs w:val="24"/>
          <w:lang w:val="fr-CA"/>
        </w:rPr>
      </w:pPr>
      <w:r w:rsidRPr="00A80CB0">
        <w:rPr>
          <w:rFonts w:ascii="Times New Roman" w:hAnsi="Times New Roman" w:cs="Times New Roman"/>
          <w:sz w:val="24"/>
          <w:szCs w:val="24"/>
          <w:lang w:val="fr-CA"/>
        </w:rPr>
        <w:t>Pour ce faire, nous sollicitons des propositions de communications, touchant, d’une manière ou d‘une autre,</w:t>
      </w:r>
      <w:r w:rsidR="00AE3192" w:rsidRPr="00A80CB0">
        <w:rPr>
          <w:rFonts w:ascii="Times New Roman" w:hAnsi="Times New Roman" w:cs="Times New Roman"/>
          <w:sz w:val="24"/>
          <w:szCs w:val="24"/>
          <w:lang w:val="fr-CA"/>
        </w:rPr>
        <w:t xml:space="preserve"> et plus largement</w:t>
      </w:r>
      <w:r w:rsidRPr="00A80CB0">
        <w:rPr>
          <w:rFonts w:ascii="Times New Roman" w:hAnsi="Times New Roman" w:cs="Times New Roman"/>
          <w:sz w:val="24"/>
          <w:szCs w:val="24"/>
          <w:lang w:val="fr-CA"/>
        </w:rPr>
        <w:t xml:space="preserve"> à l’idée de conflit dans le monde du soin.</w:t>
      </w:r>
      <w:r w:rsidR="002F57A4" w:rsidRPr="00A80CB0">
        <w:rPr>
          <w:rFonts w:ascii="Times New Roman" w:hAnsi="Times New Roman" w:cs="Times New Roman"/>
          <w:sz w:val="24"/>
          <w:szCs w:val="24"/>
          <w:lang w:val="fr-CA"/>
        </w:rPr>
        <w:t xml:space="preserve"> Il s’agira de mettre en lumière les différentes facettes de la conflictualité propre à l’histoire des soins</w:t>
      </w:r>
      <w:r w:rsidR="00AE3192" w:rsidRPr="00A80CB0">
        <w:rPr>
          <w:rFonts w:ascii="Times New Roman" w:hAnsi="Times New Roman" w:cs="Times New Roman"/>
          <w:sz w:val="24"/>
          <w:szCs w:val="24"/>
          <w:lang w:val="fr-CA"/>
        </w:rPr>
        <w:t xml:space="preserve"> de santé</w:t>
      </w:r>
      <w:r w:rsidR="002F57A4" w:rsidRPr="00A80CB0">
        <w:rPr>
          <w:rFonts w:ascii="Times New Roman" w:hAnsi="Times New Roman" w:cs="Times New Roman"/>
          <w:sz w:val="24"/>
          <w:szCs w:val="24"/>
          <w:lang w:val="fr-CA"/>
        </w:rPr>
        <w:t xml:space="preserve">.  </w:t>
      </w:r>
    </w:p>
    <w:p w14:paraId="78BD92F5" w14:textId="77777777" w:rsidR="00721A5E" w:rsidRPr="00A80CB0" w:rsidRDefault="0080775B" w:rsidP="00721A5E">
      <w:pPr>
        <w:rPr>
          <w:rFonts w:ascii="Times New Roman" w:hAnsi="Times New Roman" w:cs="Times New Roman"/>
          <w:sz w:val="24"/>
          <w:szCs w:val="24"/>
          <w:lang w:val="fr-CA"/>
        </w:rPr>
      </w:pPr>
      <w:r w:rsidRPr="00A80CB0">
        <w:rPr>
          <w:rFonts w:ascii="Times New Roman" w:hAnsi="Times New Roman" w:cs="Times New Roman"/>
          <w:sz w:val="24"/>
          <w:szCs w:val="24"/>
          <w:lang w:val="fr-CA"/>
        </w:rPr>
        <w:t xml:space="preserve">Les résumés sur d’autres sujets relatifs à l’histoire des soins infirmiers et de la santé seront également </w:t>
      </w:r>
      <w:r w:rsidR="002F57A4" w:rsidRPr="00A80CB0">
        <w:rPr>
          <w:rFonts w:ascii="Times New Roman" w:hAnsi="Times New Roman" w:cs="Times New Roman"/>
          <w:sz w:val="24"/>
          <w:szCs w:val="24"/>
          <w:lang w:val="fr-CA"/>
        </w:rPr>
        <w:t xml:space="preserve">étudiés par le comité de sélection. </w:t>
      </w:r>
    </w:p>
    <w:p w14:paraId="4E6CDB50" w14:textId="77777777" w:rsidR="002656C6" w:rsidRPr="00A80CB0" w:rsidRDefault="0080775B" w:rsidP="002656C6">
      <w:pPr>
        <w:jc w:val="center"/>
        <w:rPr>
          <w:rFonts w:ascii="Times New Roman" w:hAnsi="Times New Roman" w:cs="Times New Roman"/>
          <w:sz w:val="24"/>
          <w:szCs w:val="24"/>
          <w:lang w:val="fr-CA"/>
        </w:rPr>
      </w:pPr>
      <w:r w:rsidRPr="00A80CB0">
        <w:rPr>
          <w:rFonts w:ascii="Times New Roman" w:hAnsi="Times New Roman" w:cs="Times New Roman"/>
          <w:sz w:val="24"/>
          <w:szCs w:val="24"/>
          <w:lang w:val="fr-CA"/>
        </w:rPr>
        <w:t xml:space="preserve">Merci de soumettre un résumé </w:t>
      </w:r>
      <w:r w:rsidR="00721A5E" w:rsidRPr="00A80CB0">
        <w:rPr>
          <w:rFonts w:ascii="Times New Roman" w:hAnsi="Times New Roman" w:cs="Times New Roman"/>
          <w:sz w:val="24"/>
          <w:szCs w:val="24"/>
          <w:lang w:val="fr-CA"/>
        </w:rPr>
        <w:t>(</w:t>
      </w:r>
      <w:r w:rsidR="00AE3192" w:rsidRPr="00A80CB0">
        <w:rPr>
          <w:rFonts w:ascii="Times New Roman" w:hAnsi="Times New Roman" w:cs="Times New Roman"/>
          <w:sz w:val="24"/>
          <w:szCs w:val="24"/>
          <w:lang w:val="fr-CA"/>
        </w:rPr>
        <w:t>2</w:t>
      </w:r>
      <w:r w:rsidR="00721A5E" w:rsidRPr="00A80CB0">
        <w:rPr>
          <w:rFonts w:ascii="Times New Roman" w:hAnsi="Times New Roman" w:cs="Times New Roman"/>
          <w:sz w:val="24"/>
          <w:szCs w:val="24"/>
          <w:lang w:val="fr-CA"/>
        </w:rPr>
        <w:t xml:space="preserve">50 </w:t>
      </w:r>
      <w:r w:rsidRPr="00A80CB0">
        <w:rPr>
          <w:rFonts w:ascii="Times New Roman" w:hAnsi="Times New Roman" w:cs="Times New Roman"/>
          <w:sz w:val="24"/>
          <w:szCs w:val="24"/>
          <w:lang w:val="fr-CA"/>
        </w:rPr>
        <w:t>mots</w:t>
      </w:r>
      <w:r w:rsidR="00721A5E" w:rsidRPr="00A80CB0">
        <w:rPr>
          <w:rFonts w:ascii="Times New Roman" w:hAnsi="Times New Roman" w:cs="Times New Roman"/>
          <w:sz w:val="24"/>
          <w:szCs w:val="24"/>
          <w:lang w:val="fr-CA"/>
        </w:rPr>
        <w:t xml:space="preserve"> max.) </w:t>
      </w:r>
      <w:r w:rsidRPr="00A80CB0">
        <w:rPr>
          <w:rFonts w:ascii="Times New Roman" w:hAnsi="Times New Roman" w:cs="Times New Roman"/>
          <w:sz w:val="24"/>
          <w:szCs w:val="24"/>
          <w:lang w:val="fr-CA"/>
        </w:rPr>
        <w:t xml:space="preserve">ainsi qu’un CV d’une page </w:t>
      </w:r>
      <w:r w:rsidR="00AE3192" w:rsidRPr="00A80CB0">
        <w:rPr>
          <w:rFonts w:ascii="Times New Roman" w:hAnsi="Times New Roman" w:cs="Times New Roman"/>
          <w:sz w:val="24"/>
          <w:szCs w:val="24"/>
          <w:lang w:val="fr-CA"/>
        </w:rPr>
        <w:t xml:space="preserve">dans </w:t>
      </w:r>
      <w:r w:rsidR="002656C6" w:rsidRPr="00A80CB0">
        <w:rPr>
          <w:rFonts w:ascii="Times New Roman" w:hAnsi="Times New Roman" w:cs="Times New Roman"/>
          <w:sz w:val="24"/>
          <w:szCs w:val="24"/>
          <w:lang w:val="fr-CA"/>
        </w:rPr>
        <w:t xml:space="preserve">notre </w:t>
      </w:r>
      <w:hyperlink r:id="rId9" w:history="1">
        <w:r w:rsidR="002656C6" w:rsidRPr="00A80CB0">
          <w:rPr>
            <w:rStyle w:val="Hyperlink"/>
            <w:rFonts w:ascii="Times New Roman" w:hAnsi="Times New Roman" w:cs="Times New Roman"/>
            <w:sz w:val="24"/>
            <w:szCs w:val="24"/>
            <w:lang w:val="fr-CA"/>
          </w:rPr>
          <w:t>formulaire en ligne</w:t>
        </w:r>
      </w:hyperlink>
      <w:r w:rsidR="002656C6" w:rsidRPr="00A80CB0">
        <w:rPr>
          <w:rFonts w:ascii="Times New Roman" w:hAnsi="Times New Roman" w:cs="Times New Roman"/>
          <w:sz w:val="24"/>
          <w:szCs w:val="24"/>
          <w:lang w:val="fr-CA"/>
        </w:rPr>
        <w:t xml:space="preserve">. </w:t>
      </w:r>
    </w:p>
    <w:p w14:paraId="7CCB5592" w14:textId="77777777" w:rsidR="00A80CB0" w:rsidRPr="00A80CB0" w:rsidRDefault="00A80CB0" w:rsidP="00A80CB0">
      <w:pPr>
        <w:jc w:val="both"/>
        <w:rPr>
          <w:rFonts w:ascii="Times New Roman" w:hAnsi="Times New Roman" w:cs="Times New Roman"/>
          <w:sz w:val="24"/>
          <w:szCs w:val="24"/>
          <w:lang w:val="fr-CA"/>
        </w:rPr>
      </w:pPr>
      <w:r w:rsidRPr="00A80CB0">
        <w:rPr>
          <w:rFonts w:ascii="Times New Roman" w:hAnsi="Times New Roman" w:cs="Times New Roman"/>
          <w:color w:val="0A0A0A"/>
          <w:sz w:val="24"/>
          <w:szCs w:val="24"/>
          <w:shd w:val="clear" w:color="auto" w:fill="FEFEFE"/>
          <w:lang w:val="fr-CA"/>
        </w:rPr>
        <w:t>Le Comité du programme encourage également les propositions d’organisation de panels composés de trois (3) communications. Dans ce cas, veuillez soumettre une proposition de panel de moins de 250 mots, accompagnée d’un résumé et d’un CV d’une page pour chaque présentateur.</w:t>
      </w:r>
    </w:p>
    <w:p w14:paraId="4FE0BFA6" w14:textId="6FDE8C50" w:rsidR="00721A5E" w:rsidRPr="00A80CB0" w:rsidRDefault="00A80CB0" w:rsidP="0080775B">
      <w:pPr>
        <w:jc w:val="center"/>
        <w:rPr>
          <w:rFonts w:ascii="Times New Roman" w:hAnsi="Times New Roman" w:cs="Times New Roman"/>
          <w:sz w:val="24"/>
          <w:szCs w:val="24"/>
          <w:lang w:val="fr-CA"/>
        </w:rPr>
      </w:pPr>
      <w:r w:rsidRPr="00A80CB0">
        <w:rPr>
          <w:rFonts w:ascii="Times New Roman" w:hAnsi="Times New Roman" w:cs="Times New Roman"/>
          <w:sz w:val="24"/>
          <w:szCs w:val="24"/>
          <w:lang w:val="fr-CA"/>
        </w:rPr>
        <w:t xml:space="preserve">Date limite de réception des propositions : </w:t>
      </w:r>
    </w:p>
    <w:p w14:paraId="7C252AC7" w14:textId="34531F61" w:rsidR="00721A5E" w:rsidRPr="00E50960" w:rsidRDefault="002F57A4" w:rsidP="0080775B">
      <w:pPr>
        <w:jc w:val="center"/>
        <w:rPr>
          <w:rFonts w:ascii="Times New Roman" w:hAnsi="Times New Roman" w:cs="Times New Roman"/>
          <w:b/>
          <w:sz w:val="28"/>
          <w:szCs w:val="28"/>
          <w:u w:val="single"/>
          <w:lang w:val="fr-CA"/>
        </w:rPr>
      </w:pPr>
      <w:r w:rsidRPr="00E50960">
        <w:rPr>
          <w:rFonts w:ascii="Times New Roman" w:hAnsi="Times New Roman" w:cs="Times New Roman"/>
          <w:b/>
          <w:sz w:val="28"/>
          <w:szCs w:val="28"/>
          <w:u w:val="single"/>
          <w:lang w:val="fr-CA"/>
        </w:rPr>
        <w:t>1er Décembre 2019</w:t>
      </w:r>
    </w:p>
    <w:p w14:paraId="4ED41A10" w14:textId="73E7A64D" w:rsidR="00721A5E" w:rsidRDefault="00721A5E" w:rsidP="00A80CB0">
      <w:pPr>
        <w:rPr>
          <w:rFonts w:ascii="Times New Roman" w:hAnsi="Times New Roman" w:cs="Times New Roman"/>
          <w:sz w:val="24"/>
          <w:szCs w:val="24"/>
          <w:lang w:val="fr-CA"/>
        </w:rPr>
      </w:pPr>
    </w:p>
    <w:p w14:paraId="18E3BE8D" w14:textId="743AEC57" w:rsidR="00A80CB0" w:rsidRPr="004B20E5" w:rsidRDefault="00A80CB0" w:rsidP="00A80CB0">
      <w:pPr>
        <w:rPr>
          <w:rFonts w:ascii="Times New Roman" w:hAnsi="Times New Roman" w:cs="Times New Roman"/>
          <w:sz w:val="24"/>
          <w:szCs w:val="24"/>
          <w:lang w:val="fr-CA"/>
        </w:rPr>
      </w:pPr>
      <w:r>
        <w:rPr>
          <w:rFonts w:ascii="Times New Roman" w:hAnsi="Times New Roman" w:cs="Times New Roman"/>
          <w:sz w:val="24"/>
          <w:szCs w:val="24"/>
          <w:lang w:val="fr-CA"/>
        </w:rPr>
        <w:t xml:space="preserve">Pour toute question : </w:t>
      </w:r>
      <w:hyperlink r:id="rId10" w:history="1">
        <w:r w:rsidRPr="00E97C97">
          <w:rPr>
            <w:rStyle w:val="Hyperlink"/>
            <w:rFonts w:ascii="Times New Roman" w:hAnsi="Times New Roman" w:cs="Times New Roman"/>
            <w:sz w:val="24"/>
            <w:szCs w:val="24"/>
            <w:lang w:val="fr-CA"/>
          </w:rPr>
          <w:t>nhru@uottawa.ca</w:t>
        </w:r>
      </w:hyperlink>
      <w:r>
        <w:rPr>
          <w:rFonts w:ascii="Times New Roman" w:hAnsi="Times New Roman" w:cs="Times New Roman"/>
          <w:sz w:val="24"/>
          <w:szCs w:val="24"/>
          <w:lang w:val="fr-CA"/>
        </w:rPr>
        <w:t xml:space="preserve"> </w:t>
      </w:r>
    </w:p>
    <w:sectPr w:rsidR="00A80CB0" w:rsidRPr="004B20E5" w:rsidSect="009A1D69">
      <w:headerReference w:type="default" r:id="rId11"/>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939BA" w14:textId="77777777" w:rsidR="00B62846" w:rsidRDefault="00B62846" w:rsidP="002F57A4">
      <w:pPr>
        <w:spacing w:after="0" w:line="240" w:lineRule="auto"/>
      </w:pPr>
      <w:r>
        <w:separator/>
      </w:r>
    </w:p>
  </w:endnote>
  <w:endnote w:type="continuationSeparator" w:id="0">
    <w:p w14:paraId="49237EA5" w14:textId="77777777" w:rsidR="00B62846" w:rsidRDefault="00B62846" w:rsidP="002F5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52885" w14:textId="77777777" w:rsidR="00B62846" w:rsidRDefault="00B62846" w:rsidP="002F57A4">
      <w:pPr>
        <w:spacing w:after="0" w:line="240" w:lineRule="auto"/>
      </w:pPr>
      <w:r>
        <w:separator/>
      </w:r>
    </w:p>
  </w:footnote>
  <w:footnote w:type="continuationSeparator" w:id="0">
    <w:p w14:paraId="51376C1A" w14:textId="77777777" w:rsidR="00B62846" w:rsidRDefault="00B62846" w:rsidP="002F5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F2453" w14:textId="19EC3C50" w:rsidR="002F57A4" w:rsidRDefault="00000FC1">
    <w:pPr>
      <w:pStyle w:val="Header"/>
    </w:pPr>
    <w:r w:rsidRPr="002F57A4">
      <w:rPr>
        <w:noProof/>
        <w:lang w:val="fr-CA" w:eastAsia="fr-CA"/>
      </w:rPr>
      <w:drawing>
        <wp:anchor distT="0" distB="0" distL="114300" distR="114300" simplePos="0" relativeHeight="251659264" behindDoc="0" locked="0" layoutInCell="1" allowOverlap="1" wp14:anchorId="3730AEFB" wp14:editId="28FE75FE">
          <wp:simplePos x="0" y="0"/>
          <wp:positionH relativeFrom="rightMargin">
            <wp:posOffset>-222250</wp:posOffset>
          </wp:positionH>
          <wp:positionV relativeFrom="paragraph">
            <wp:posOffset>-457200</wp:posOffset>
          </wp:positionV>
          <wp:extent cx="574040" cy="927735"/>
          <wp:effectExtent l="0" t="0" r="0" b="571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33456" r="67000" b="7721"/>
                  <a:stretch/>
                </pic:blipFill>
                <pic:spPr bwMode="auto">
                  <a:xfrm>
                    <a:off x="0" y="0"/>
                    <a:ext cx="574040" cy="927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00FC1">
      <w:rPr>
        <w:noProof/>
        <w:lang w:val="fr-CA"/>
      </w:rPr>
      <w:drawing>
        <wp:anchor distT="0" distB="0" distL="114300" distR="114300" simplePos="0" relativeHeight="251660288" behindDoc="1" locked="0" layoutInCell="1" allowOverlap="1" wp14:anchorId="30C5F3B1" wp14:editId="5DF68101">
          <wp:simplePos x="0" y="0"/>
          <wp:positionH relativeFrom="margin">
            <wp:align>center</wp:align>
          </wp:positionH>
          <wp:positionV relativeFrom="paragraph">
            <wp:posOffset>-344805</wp:posOffset>
          </wp:positionV>
          <wp:extent cx="1070610" cy="800100"/>
          <wp:effectExtent l="0" t="0" r="0" b="0"/>
          <wp:wrapTight wrapText="bothSides">
            <wp:wrapPolygon edited="0">
              <wp:start x="0" y="0"/>
              <wp:lineTo x="0" y="21086"/>
              <wp:lineTo x="21139" y="21086"/>
              <wp:lineTo x="21139" y="0"/>
              <wp:lineTo x="0" y="0"/>
            </wp:wrapPolygon>
          </wp:wrapTight>
          <wp:docPr id="1" name="Image 1" descr="Résultats de recherche d'images pour « logo uottaw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logo uottawa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06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0960">
      <w:rPr>
        <w:noProof/>
        <w:lang w:val="fr-CA" w:eastAsia="fr-CA"/>
      </w:rPr>
      <w:drawing>
        <wp:anchor distT="0" distB="0" distL="114300" distR="114300" simplePos="0" relativeHeight="251658240" behindDoc="0" locked="0" layoutInCell="1" allowOverlap="1" wp14:anchorId="5C1E597A" wp14:editId="11EBF74D">
          <wp:simplePos x="0" y="0"/>
          <wp:positionH relativeFrom="column">
            <wp:posOffset>-495300</wp:posOffset>
          </wp:positionH>
          <wp:positionV relativeFrom="paragraph">
            <wp:posOffset>-304800</wp:posOffset>
          </wp:positionV>
          <wp:extent cx="1319530" cy="781050"/>
          <wp:effectExtent l="0" t="0" r="0" b="0"/>
          <wp:wrapSquare wrapText="bothSides"/>
          <wp:docPr id="10" name="Image 10" descr="Résultats de recherche d'images pour « nhru uottaw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nhru uottawa »"/>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9530" cy="781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A2C5E"/>
    <w:multiLevelType w:val="hybridMultilevel"/>
    <w:tmpl w:val="563CA4BA"/>
    <w:lvl w:ilvl="0" w:tplc="BC2C72F4">
      <w:start w:val="15"/>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0A11BEC"/>
    <w:multiLevelType w:val="hybridMultilevel"/>
    <w:tmpl w:val="E1F06612"/>
    <w:lvl w:ilvl="0" w:tplc="965CBAB2">
      <w:start w:val="25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hideSpellingErrors/>
  <w:hideGrammaticalError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05F"/>
    <w:rsid w:val="00000FC1"/>
    <w:rsid w:val="000A5CAE"/>
    <w:rsid w:val="001257EB"/>
    <w:rsid w:val="00177DDB"/>
    <w:rsid w:val="00192971"/>
    <w:rsid w:val="001F11A7"/>
    <w:rsid w:val="001F7221"/>
    <w:rsid w:val="00204D68"/>
    <w:rsid w:val="002460B9"/>
    <w:rsid w:val="002656C6"/>
    <w:rsid w:val="0029035B"/>
    <w:rsid w:val="002C2446"/>
    <w:rsid w:val="002F57A4"/>
    <w:rsid w:val="00363E9D"/>
    <w:rsid w:val="00422337"/>
    <w:rsid w:val="00431964"/>
    <w:rsid w:val="0044638A"/>
    <w:rsid w:val="004B20E5"/>
    <w:rsid w:val="0051718A"/>
    <w:rsid w:val="005619EA"/>
    <w:rsid w:val="00564C06"/>
    <w:rsid w:val="00571A71"/>
    <w:rsid w:val="005D6547"/>
    <w:rsid w:val="00634FD2"/>
    <w:rsid w:val="00721A5E"/>
    <w:rsid w:val="00723308"/>
    <w:rsid w:val="00791E10"/>
    <w:rsid w:val="007B49C9"/>
    <w:rsid w:val="007E1A48"/>
    <w:rsid w:val="0080775B"/>
    <w:rsid w:val="00846453"/>
    <w:rsid w:val="008D70E4"/>
    <w:rsid w:val="00987725"/>
    <w:rsid w:val="009A1D69"/>
    <w:rsid w:val="009D1723"/>
    <w:rsid w:val="009E6177"/>
    <w:rsid w:val="00A750EA"/>
    <w:rsid w:val="00A80CB0"/>
    <w:rsid w:val="00A8153C"/>
    <w:rsid w:val="00A93CD1"/>
    <w:rsid w:val="00AE3192"/>
    <w:rsid w:val="00B62846"/>
    <w:rsid w:val="00C2385B"/>
    <w:rsid w:val="00C93E44"/>
    <w:rsid w:val="00CA479E"/>
    <w:rsid w:val="00CA7AE4"/>
    <w:rsid w:val="00CE0EA3"/>
    <w:rsid w:val="00D12830"/>
    <w:rsid w:val="00D300AF"/>
    <w:rsid w:val="00DB12DD"/>
    <w:rsid w:val="00E20354"/>
    <w:rsid w:val="00E34EC2"/>
    <w:rsid w:val="00E4605F"/>
    <w:rsid w:val="00E50960"/>
    <w:rsid w:val="00E51039"/>
    <w:rsid w:val="00EE1B38"/>
    <w:rsid w:val="00F02B1C"/>
    <w:rsid w:val="00F20425"/>
    <w:rsid w:val="00FD16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22E98E"/>
  <w15:docId w15:val="{58D192B2-4F72-4855-A421-7455C126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EA3"/>
    <w:rPr>
      <w:color w:val="0563C1" w:themeColor="hyperlink"/>
      <w:u w:val="single"/>
    </w:rPr>
  </w:style>
  <w:style w:type="paragraph" w:styleId="ListParagraph">
    <w:name w:val="List Paragraph"/>
    <w:basedOn w:val="Normal"/>
    <w:uiPriority w:val="34"/>
    <w:qFormat/>
    <w:rsid w:val="005619EA"/>
    <w:pPr>
      <w:ind w:left="720"/>
      <w:contextualSpacing/>
    </w:pPr>
  </w:style>
  <w:style w:type="paragraph" w:styleId="Header">
    <w:name w:val="header"/>
    <w:basedOn w:val="Normal"/>
    <w:link w:val="HeaderChar"/>
    <w:uiPriority w:val="99"/>
    <w:unhideWhenUsed/>
    <w:rsid w:val="002F57A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57A4"/>
  </w:style>
  <w:style w:type="paragraph" w:styleId="Footer">
    <w:name w:val="footer"/>
    <w:basedOn w:val="Normal"/>
    <w:link w:val="FooterChar"/>
    <w:uiPriority w:val="99"/>
    <w:unhideWhenUsed/>
    <w:rsid w:val="002F57A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57A4"/>
  </w:style>
  <w:style w:type="character" w:customStyle="1" w:styleId="Mentionnonrsolue1">
    <w:name w:val="Mention non résolue1"/>
    <w:basedOn w:val="DefaultParagraphFont"/>
    <w:uiPriority w:val="99"/>
    <w:semiHidden/>
    <w:unhideWhenUsed/>
    <w:rsid w:val="002F57A4"/>
    <w:rPr>
      <w:color w:val="605E5C"/>
      <w:shd w:val="clear" w:color="auto" w:fill="E1DFDD"/>
    </w:rPr>
  </w:style>
  <w:style w:type="character" w:styleId="CommentReference">
    <w:name w:val="annotation reference"/>
    <w:basedOn w:val="DefaultParagraphFont"/>
    <w:uiPriority w:val="99"/>
    <w:semiHidden/>
    <w:unhideWhenUsed/>
    <w:rsid w:val="00E50960"/>
    <w:rPr>
      <w:sz w:val="16"/>
      <w:szCs w:val="16"/>
    </w:rPr>
  </w:style>
  <w:style w:type="paragraph" w:styleId="CommentText">
    <w:name w:val="annotation text"/>
    <w:basedOn w:val="Normal"/>
    <w:link w:val="CommentTextChar"/>
    <w:uiPriority w:val="99"/>
    <w:semiHidden/>
    <w:unhideWhenUsed/>
    <w:rsid w:val="00E50960"/>
    <w:pPr>
      <w:spacing w:line="240" w:lineRule="auto"/>
    </w:pPr>
    <w:rPr>
      <w:sz w:val="20"/>
      <w:szCs w:val="20"/>
    </w:rPr>
  </w:style>
  <w:style w:type="character" w:customStyle="1" w:styleId="CommentTextChar">
    <w:name w:val="Comment Text Char"/>
    <w:basedOn w:val="DefaultParagraphFont"/>
    <w:link w:val="CommentText"/>
    <w:uiPriority w:val="99"/>
    <w:semiHidden/>
    <w:rsid w:val="00E50960"/>
    <w:rPr>
      <w:sz w:val="20"/>
      <w:szCs w:val="20"/>
    </w:rPr>
  </w:style>
  <w:style w:type="paragraph" w:styleId="CommentSubject">
    <w:name w:val="annotation subject"/>
    <w:basedOn w:val="CommentText"/>
    <w:next w:val="CommentText"/>
    <w:link w:val="CommentSubjectChar"/>
    <w:uiPriority w:val="99"/>
    <w:semiHidden/>
    <w:unhideWhenUsed/>
    <w:rsid w:val="00E50960"/>
    <w:rPr>
      <w:b/>
      <w:bCs/>
    </w:rPr>
  </w:style>
  <w:style w:type="character" w:customStyle="1" w:styleId="CommentSubjectChar">
    <w:name w:val="Comment Subject Char"/>
    <w:basedOn w:val="CommentTextChar"/>
    <w:link w:val="CommentSubject"/>
    <w:uiPriority w:val="99"/>
    <w:semiHidden/>
    <w:rsid w:val="00E50960"/>
    <w:rPr>
      <w:b/>
      <w:bCs/>
      <w:sz w:val="20"/>
      <w:szCs w:val="20"/>
    </w:rPr>
  </w:style>
  <w:style w:type="paragraph" w:styleId="BalloonText">
    <w:name w:val="Balloon Text"/>
    <w:basedOn w:val="Normal"/>
    <w:link w:val="BalloonTextChar"/>
    <w:uiPriority w:val="99"/>
    <w:semiHidden/>
    <w:unhideWhenUsed/>
    <w:rsid w:val="00E50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960"/>
    <w:rPr>
      <w:rFonts w:ascii="Segoe UI" w:hAnsi="Segoe UI" w:cs="Segoe UI"/>
      <w:sz w:val="18"/>
      <w:szCs w:val="18"/>
    </w:rPr>
  </w:style>
  <w:style w:type="character" w:styleId="FollowedHyperlink">
    <w:name w:val="FollowedHyperlink"/>
    <w:basedOn w:val="DefaultParagraphFont"/>
    <w:uiPriority w:val="99"/>
    <w:semiHidden/>
    <w:unhideWhenUsed/>
    <w:rsid w:val="00AE3192"/>
    <w:rPr>
      <w:color w:val="954F72" w:themeColor="followedHyperlink"/>
      <w:u w:val="single"/>
    </w:rPr>
  </w:style>
  <w:style w:type="character" w:customStyle="1" w:styleId="UnresolvedMention1">
    <w:name w:val="Unresolved Mention1"/>
    <w:basedOn w:val="DefaultParagraphFont"/>
    <w:uiPriority w:val="99"/>
    <w:semiHidden/>
    <w:unhideWhenUsed/>
    <w:rsid w:val="00AE3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90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ru@uottawa.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gle/eiaHfd6tvtEPWwQE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hru@uottawa.ca" TargetMode="External"/><Relationship Id="rId4" Type="http://schemas.openxmlformats.org/officeDocument/2006/relationships/webSettings" Target="webSettings.xml"/><Relationship Id="rId9" Type="http://schemas.openxmlformats.org/officeDocument/2006/relationships/hyperlink" Target="https://forms.gle/QAW96EJH2i2D34eB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2756</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stephens</dc:creator>
  <cp:keywords/>
  <dc:description/>
  <cp:lastModifiedBy>Erin Spinney</cp:lastModifiedBy>
  <cp:revision>2</cp:revision>
  <cp:lastPrinted>2017-07-17T14:05:00Z</cp:lastPrinted>
  <dcterms:created xsi:type="dcterms:W3CDTF">2019-10-08T13:31:00Z</dcterms:created>
  <dcterms:modified xsi:type="dcterms:W3CDTF">2019-10-08T13:31:00Z</dcterms:modified>
</cp:coreProperties>
</file>